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0"/>
        <w:rPr>
          <w:rStyle w:val="Nagwek1Znak"/>
          <w:rFonts w:ascii="Calibri" w:hAnsi="Calibri" w:cs="Calibri" w:asciiTheme="minorHAnsi" w:cstheme="minorHAnsi" w:hAnsiTheme="minorHAnsi"/>
          <w:color w:val="00000A"/>
          <w:sz w:val="16"/>
          <w:szCs w:val="16"/>
        </w:rPr>
      </w:pPr>
      <w:r>
        <w:rPr>
          <w:rStyle w:val="Nagwek1Znak"/>
          <w:rFonts w:cs="Calibri" w:ascii="Calibri" w:hAnsi="Calibri" w:asciiTheme="minorHAnsi" w:cstheme="minorHAnsi" w:hAnsiTheme="minorHAnsi"/>
          <w:color w:val="00000A"/>
          <w:sz w:val="16"/>
          <w:szCs w:val="16"/>
        </w:rPr>
        <w:t xml:space="preserve">Załącznik Nr 1 </w:t>
      </w:r>
    </w:p>
    <w:p>
      <w:pPr>
        <w:pStyle w:val="Nagwek1"/>
        <w:spacing w:lineRule="auto" w:line="360" w:before="0" w:after="0"/>
        <w:rPr>
          <w:rStyle w:val="Nagwek1Znak"/>
          <w:rFonts w:ascii="Calibri" w:hAnsi="Calibri" w:cs="Calibri" w:asciiTheme="minorHAnsi" w:cstheme="minorHAnsi" w:hAnsiTheme="minorHAnsi"/>
          <w:color w:val="00000A"/>
          <w:sz w:val="16"/>
          <w:szCs w:val="16"/>
        </w:rPr>
      </w:pPr>
      <w:r>
        <w:rPr>
          <w:rStyle w:val="Nagwek1Znak"/>
          <w:rFonts w:cs="Calibri" w:ascii="Calibri" w:hAnsi="Calibri" w:asciiTheme="minorHAnsi" w:cstheme="minorHAnsi" w:hAnsiTheme="minorHAnsi"/>
          <w:color w:val="00000A"/>
          <w:sz w:val="16"/>
          <w:szCs w:val="16"/>
        </w:rPr>
        <w:t>do Zarządzenia Nr 13/2025</w:t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Dyrektora Miejskiego Domu Kultury w Zduńskiej Woli</w:t>
      </w:r>
    </w:p>
    <w:p>
      <w:pPr>
        <w:pStyle w:val="Normal"/>
        <w:spacing w:lineRule="auto" w:line="360"/>
        <w:rPr/>
      </w:pPr>
      <w:r>
        <w:rPr/>
      </w:r>
    </w:p>
    <w:p>
      <w:pPr>
        <w:pStyle w:val="Textbodyuser"/>
        <w:widowControl/>
        <w:spacing w:lineRule="auto" w:line="360" w:before="0" w:after="0"/>
        <w:ind w:right="375" w:hanging="0"/>
        <w:rPr>
          <w:rFonts w:ascii="Cambria" w:hAnsi="Cambria" w:cs="Cambria"/>
          <w:b/>
          <w:b/>
          <w:sz w:val="20"/>
          <w:szCs w:val="20"/>
        </w:rPr>
      </w:pPr>
      <w:r>
        <w:rPr>
          <w:rStyle w:val="Nagwek1Znak"/>
        </w:rPr>
        <w:t>REGULAMIN I ZASADY KORZYSTANIA Z LODOWISKA</w:t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libri" w:hAnsi="Calibri" w:cs="Calibri" w:asciiTheme="minorHAnsi" w:cstheme="minorHAnsi" w:hAnsiTheme="minorHAnsi"/>
          <w:b/>
          <w:b/>
        </w:rPr>
      </w:pPr>
      <w:bookmarkStart w:id="0" w:name="dadd5e3a-9554-4dcb-b339-d0ac0a645e4b"/>
      <w:bookmarkEnd w:id="0"/>
      <w:r>
        <w:rPr>
          <w:rFonts w:cs="Calibri" w:ascii="Calibri" w:hAnsi="Calibri" w:asciiTheme="minorHAnsi" w:cstheme="minorHAnsi" w:hAnsiTheme="minorHAnsi"/>
        </w:rPr>
        <w:t>Każda osoba korzystająca z lodowiska zobowiązana jest do zapoznania się z niniejszym regulaminem przed zakupem biletu.</w:t>
        <w:br/>
        <w:t>Regulamin dostępny jest na stronie www.mdk-zdunskawola.pl oraz bezpośrednio przy lodowisku.</w:t>
        <w:br/>
        <w:t xml:space="preserve">Zakup biletu oznacza akceptację regulaminu. </w:t>
      </w:r>
      <w:r>
        <w:rPr>
          <w:rFonts w:cs="Calibri" w:ascii="Calibri" w:hAnsi="Calibri" w:asciiTheme="minorHAnsi" w:cstheme="minorHAnsi" w:hAnsiTheme="minorHAnsi"/>
          <w:b/>
        </w:rPr>
        <w:br/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I. INFORMACJE WSTĘPNE</w:t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1. Administrator lodowiska: Miejski Dom Kultury, plac Wolności 26, 98-220 Zduńska Wola</w:t>
        <w:br/>
        <w:t>Miejsce: Miejski Dom Kultury, plac Wolności 26</w:t>
        <w:br/>
        <w:t>Termin: 05 grudnia 2025r.- 06 stycznia 2026r.</w:t>
        <w:br/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II. GODZINY PRACY LODOWISKA</w:t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mbria" w:hAnsi="Cambria" w:cs="Cambria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</w:rPr>
        <w:t>Lodowisko czynne: poniedziałek – czwartek godz. 10.00 - 20.00</w:t>
        <w:br/>
        <w:t>piątek, sobota, niedziela godz. 10.00 - 21.00</w:t>
        <w:br/>
      </w:r>
    </w:p>
    <w:p>
      <w:pPr>
        <w:pStyle w:val="Textbodyuser"/>
        <w:widowControl/>
        <w:spacing w:lineRule="auto" w:line="360" w:before="0" w:after="0"/>
        <w:ind w:right="375" w:hanging="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III. INFORMACJE ORGANIZACYJNE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1.Do korzystania z lodowiska upoważnione są osoby posiadające ważny bilet wstępu , </w:t>
        <w:br/>
        <w:t xml:space="preserve">który należy zachować do kontroli, odpłatność – wg  cennika, który stanowi </w:t>
      </w:r>
      <w:bookmarkStart w:id="1" w:name="_Hlk214434406"/>
      <w:r>
        <w:rPr>
          <w:rFonts w:cs="Calibri" w:cstheme="minorHAnsi"/>
          <w:sz w:val="24"/>
          <w:szCs w:val="24"/>
        </w:rPr>
        <w:t>załącznik Nr 1    do niniejszego Regulaminu.</w:t>
        <w:br/>
      </w:r>
      <w:bookmarkEnd w:id="1"/>
      <w:r>
        <w:rPr>
          <w:rFonts w:cs="Calibri" w:cstheme="minorHAnsi"/>
          <w:sz w:val="24"/>
          <w:szCs w:val="24"/>
        </w:rPr>
        <w:t>2.Zakup biletu upoważnia do jednorazowego korzystania z lodowiska przez 45 minut:</w:t>
        <w:br/>
        <w:t xml:space="preserve">a) wejścia na lodowisko jest o pełnej godzinie. </w:t>
        <w:br/>
        <w:t>b) pierwsze wejście - godz. 10.00, ostatnie - godz. 19.00 ( w weekendy o godz. 20.00)</w:t>
        <w:br/>
        <w:t>c) przerwa techniczna godz. 15:00-16:00.</w:t>
        <w:br/>
        <w:t>3. Bilet wstępu na lodowisko nie zapewnia dostępności łyżew. Należy wcześniej sprawdzić czy łyżwy są dostępne w wypożyczalni. Wypożyczenie łyżew uregulowane jest odrębnym cennikiem.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4. Bilet ulgowy na lodowisko  przysługuje dzieciom i młodzieży do lat 25, emerytom i rencistom (na podstawie okazanego dokumentu np. legitymacji, dowodu).</w:t>
        <w:br/>
        <w:t>5.Wejście po pełnej godzinie nie uprawnia do przedłużenia czasu pobytu na lodowisku.</w:t>
        <w:br/>
        <w:t>6.Na tafli lodowiska może przebywać jednocześnie maksymalnie 25 osób.</w:t>
        <w:br/>
        <w:t xml:space="preserve">7.Dzieci do lat 10 mogą korzystać z lodowiska wyłącznie pod opieką i nadzorem rodzica </w:t>
        <w:br/>
        <w:t>lub dorosłego opiekuna na łyżwach, który odpowiada za bezpieczeństwo i właściwe zachowanie dziecka. Zaleca się również nadzór dorosłych nad starszymi dziećmi.</w:t>
        <w:br/>
        <w:t>8. Dzieci do lat 3 - wejście bezpłatne.</w:t>
        <w:br/>
        <w:t xml:space="preserve">9. Zaleca się jazdę w kasku ochronnym i rękawiczkach (rękawiczki szczególnie dla małych dzieci). </w:t>
        <w:br/>
        <w:t>10. Dzieci do lat 10 kask ochronny - obowiązkowy.</w:t>
        <w:br/>
        <w:t>11. Na lodowisku mogą przebywać tylko osoby na łyżwach.</w:t>
        <w:br/>
        <w:t>12. Na lodowisko można wchodzić i wychodzić tylko w miejscach do tego przeznaczonych.</w:t>
        <w:br/>
        <w:t>13. Jazda na lodowisku odbywać się może tylko we wskazanym kierunku.</w:t>
        <w:br/>
        <w:t>14. Od wszystkich korzystających wymaga się bezwzględnie ostrożności i bezpiecznej jazdy.</w:t>
        <w:br/>
        <w:t>15. Wszyscy korzystający z lodowiska muszą bezwzględnie podporządkować się komunikatom i poleceniom wydawanym przez obsługę lodowiska.</w:t>
      </w:r>
    </w:p>
    <w:p>
      <w:pPr>
        <w:pStyle w:val="NormalWeb"/>
        <w:spacing w:lineRule="auto" w:line="360"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16. Dla osób korzystających z lodowiska będzie udostępniona szatnia w namiocie plenerowym. </w:t>
      </w:r>
    </w:p>
    <w:p>
      <w:pPr>
        <w:pStyle w:val="NormalWeb"/>
        <w:spacing w:lineRule="auto" w:line="360"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17. Za rzeczy pozostawione w szatni plenerowej i na lodowisku obsługa lodowiska oraz MDK nie ponosi żadnej odpowiedzialności.</w:t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br/>
      </w:r>
      <w:r>
        <w:rPr>
          <w:rFonts w:cs="Calibri" w:ascii="Calibri" w:hAnsi="Calibri" w:asciiTheme="minorHAnsi" w:cstheme="minorHAnsi" w:hAnsiTheme="minorHAnsi"/>
          <w:b/>
        </w:rPr>
        <w:t>III. ZABRANIA SIĘ:</w:t>
      </w:r>
      <w:r>
        <w:rPr>
          <w:rFonts w:cs="Calibri" w:ascii="Calibri" w:hAnsi="Calibri" w:asciiTheme="minorHAnsi" w:cstheme="minorHAnsi" w:hAnsiTheme="minorHAnsi"/>
        </w:rPr>
        <w:br/>
        <w:t>1. Wchodzenia na lodowisko bez zgody pracownika obsługi lub po godzinach otwarcia lodowiska.</w:t>
        <w:br/>
        <w:t xml:space="preserve">2.Wnoszenia i spożywania napojów alkoholowych, przebywania oraz korzystania </w:t>
        <w:br/>
        <w:t>z lodowiska pod wpływem alkoholu lub innych środków odurzających oraz palenia papierosów.</w:t>
        <w:br/>
        <w:t>3. Wnoszenia jedzenia oraz napojów na taflę lodowiska oraz jego spożywania.</w:t>
        <w:br/>
        <w:t>4. Używania łyżew do jazdy szybkiej, kijów, krążków hokejowych oraz gry w hokeja.</w:t>
        <w:br/>
        <w:t>5. Wnoszenia przedmiotów mogących stanowić zagrożenie dla uczestników korzystających z lodowiska.</w:t>
        <w:br/>
        <w:t>6. Niszczenia sprzętu i urządzeń należących do lodowiska.</w:t>
        <w:br/>
        <w:t>7. Jazdy pod prąd, urządzania wyścigów, niebezpiecznych zabaw, podejmowania innych czynności mogących stwarzać zagrożenie dla korzystających z lodowiska.</w:t>
        <w:br/>
        <w:t>8. Jazdy z dziećmi na rękach;</w:t>
        <w:br/>
        <w:t>9. Pozostawiania na tafli jakichkolwiek przedmiotów stwarzających zagrożenie dla innych użytkowników;</w:t>
        <w:br/>
        <w:t>10. Wprowadzania zwierząt na taflę lodowiska;</w:t>
        <w:br/>
        <w:t>11. Powodowania hałasu, zakłócania porządku i spokoju osób korzystających z Lodowiska, zanieczyszczania lub zaśmiecania terenu i propagowania haseł o treściach obscenicznych, wulgarnych i rasistowskich, nawoływania do waśni na tle narodowościowym, religijnym, społecznym, itd.;</w:t>
      </w:r>
    </w:p>
    <w:p>
      <w:pPr>
        <w:pStyle w:val="Textbodyuser"/>
        <w:widowControl/>
        <w:spacing w:lineRule="auto" w:line="360" w:before="0" w:after="0"/>
        <w:ind w:right="37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br/>
      </w:r>
      <w:r>
        <w:rPr>
          <w:rFonts w:cs="Calibri" w:cstheme="minorHAnsi"/>
          <w:b/>
          <w:bCs/>
          <w:sz w:val="24"/>
          <w:szCs w:val="24"/>
        </w:rPr>
        <w:t>IV. INNE INFORMACJE</w:t>
        <w:br/>
      </w:r>
      <w:r>
        <w:rPr>
          <w:rFonts w:cs="Calibri" w:cstheme="minorHAnsi"/>
          <w:sz w:val="24"/>
          <w:szCs w:val="24"/>
        </w:rPr>
        <w:t>1. W razie wypadku, urazu należy niezwłocznie zawiadomić obsługę lodowiska.</w:t>
        <w:br/>
        <w:t>2. W celu uzyskania pomocy należy zgłosić się do pracownika obsługi lodowiska lub samodzielnie wezwać pomoc - tel. 112.</w:t>
        <w:br/>
        <w:t>3. Miejski Dom Kultury nie ponosi odpowiedzialności za wypadki i zdarzenia losowe zaistniałe niezależne od niego.</w:t>
        <w:br/>
        <w:t>4. Obowiązuje zakaz wchodzenia w łyżwach na teren budynku MDK Ratusz.</w:t>
        <w:br/>
        <w:t xml:space="preserve">5. W przypadku stwierdzenia wyrządzenia szkody przez osobę korzystającą z lodowiska, </w:t>
        <w:br/>
        <w:t>osoba odpowiedzialna za dokonanie szkody, zostanie z tego tytułu obciążona materialnie.</w:t>
        <w:br/>
        <w:t>6. W przypadku osób małoletnich odpowiedzialność za wyrządzone szkody ponoszą ich rodzice lub prawni opiekunowie.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sz w:val="24"/>
          <w:szCs w:val="24"/>
        </w:rPr>
        <w:t>7. Osoby naruszające zasady regulaminu mogą zostać usunięte z lodowiska.</w:t>
        <w:br/>
        <w:t xml:space="preserve">8. Uwagi i wnioski należy zgłaszać do obsługi lodowiska lub do Miejskiego Domu Kultury </w:t>
        <w:br/>
        <w:t xml:space="preserve">w Zduńskiej Woli  tel. 43 823-25-92, e-mail: </w:t>
      </w:r>
      <w:hyperlink r:id="rId2">
        <w:r>
          <w:rPr>
            <w:rStyle w:val="Czeinternetowe"/>
            <w:rFonts w:cs="Calibri" w:cstheme="minorHAnsi"/>
            <w:sz w:val="24"/>
            <w:szCs w:val="24"/>
          </w:rPr>
          <w:t>sekretariat@mdk-zdunskawola.pl</w:t>
        </w:r>
      </w:hyperlink>
      <w:r>
        <w:rPr>
          <w:rFonts w:cs="Calibri" w:cstheme="minorHAnsi"/>
          <w:sz w:val="24"/>
          <w:szCs w:val="24"/>
        </w:rPr>
        <w:br/>
        <w:t>9. Administrator zastrzega sobie prawo do zmiany niniejszego regulaminu.</w:t>
        <w:br/>
        <w:br/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16"/>
          <w:szCs w:val="16"/>
        </w:rPr>
        <w:t xml:space="preserve">Załącznik Nr 1 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do niniejszego Regulaminu i zasad korzystania z lodowiska</w:t>
      </w:r>
    </w:p>
    <w:p>
      <w:pPr>
        <w:pStyle w:val="Nagwek1"/>
        <w:rPr/>
      </w:pPr>
      <w:r>
        <w:rPr/>
        <w:t xml:space="preserve">CENNIK LODOWISKA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Bilety na lodowisko w kasach biletowych Miejskiego Domu Kultury Ratusz</w:t>
      </w:r>
    </w:p>
    <w:p>
      <w:pPr>
        <w:pStyle w:val="Normal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Poniedziałek-czwartek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Normalny: 20 zł / 45min.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Ulgowy: 16 zł / 45min.</w:t>
      </w:r>
    </w:p>
    <w:p>
      <w:pPr>
        <w:pStyle w:val="Normal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Weekendy i święta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Normalny: 25 zł / 45min.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Ulgowy: 20 zł / 45min.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Dzieci do lat 3 - wejście bezpłatne.</w:t>
      </w:r>
    </w:p>
    <w:p>
      <w:pPr>
        <w:pStyle w:val="Normal"/>
        <w:spacing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rPr/>
      </w:pPr>
      <w:r>
        <w:rPr/>
        <w:t>WYPOŻYCZALNIA</w:t>
        <w:br/>
      </w:r>
    </w:p>
    <w:p>
      <w:pPr>
        <w:pStyle w:val="Normal"/>
        <w:rPr/>
      </w:pPr>
      <w:r>
        <w:rPr/>
        <w:t>Wypożyczalnia łyżew: 15 zł</w:t>
      </w:r>
    </w:p>
    <w:p>
      <w:pPr>
        <w:pStyle w:val="Normal"/>
        <w:rPr/>
      </w:pPr>
      <w:r>
        <w:rPr/>
        <w:t>Ostrzenie łyżew: 25 zł</w:t>
      </w:r>
    </w:p>
    <w:p>
      <w:pPr>
        <w:pStyle w:val="Normal"/>
        <w:rPr/>
      </w:pPr>
      <w:r>
        <w:rPr/>
        <w:t>Kask: 5 zł</w:t>
      </w:r>
    </w:p>
    <w:p>
      <w:pPr>
        <w:pStyle w:val="Normal"/>
        <w:rPr/>
      </w:pPr>
      <w:r>
        <w:rPr/>
        <w:t>Stojak dla dzieci: 10 zł</w:t>
      </w:r>
    </w:p>
    <w:p>
      <w:pPr>
        <w:pStyle w:val="Nagwek1"/>
        <w:keepNext/>
        <w:keepLines/>
        <w:spacing w:before="360" w:after="80"/>
        <w:outlineLvl w:val="0"/>
        <w:rPr/>
      </w:pPr>
      <w:r>
        <w:rPr/>
        <w:br/>
      </w:r>
      <w:r>
        <w:rPr>
          <w:sz w:val="16"/>
          <w:szCs w:val="16"/>
        </w:rPr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069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link w:val="Nagwek1Znak"/>
    <w:uiPriority w:val="9"/>
    <w:qFormat/>
    <w:rsid w:val="00ec0697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ec0697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ec0697"/>
    <w:pPr>
      <w:keepNext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ec069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ec0697"/>
    <w:pPr>
      <w:keepNext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ec069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ec069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ec0697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ec0697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c069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ec069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c0697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c0697"/>
    <w:rPr>
      <w:rFonts w:eastAsia="" w:cs="" w:cstheme="majorBidi" w:eastAsiaTheme="majorEastAsia"/>
      <w:i/>
      <w:iCs/>
      <w:color w:val="2E74B5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c0697"/>
    <w:rPr>
      <w:rFonts w:eastAsia="" w:cs="" w:cstheme="majorBidi" w:eastAsiaTheme="majorEastAsia"/>
      <w:color w:val="2E74B5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c069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c069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c069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c069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c0697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c069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c06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0697"/>
    <w:rPr>
      <w:i/>
      <w:iCs/>
      <w:color w:val="2E74B5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c069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697"/>
    <w:rPr>
      <w:b/>
      <w:bCs/>
      <w:smallCaps/>
      <w:color w:val="2E74B5" w:themeColor="accent1" w:themeShade="bf"/>
      <w:spacing w:val="5"/>
    </w:rPr>
  </w:style>
  <w:style w:type="character" w:styleId="Czeinternetowe">
    <w:name w:val="Łącze internetowe"/>
    <w:basedOn w:val="DefaultParagraphFont"/>
    <w:uiPriority w:val="99"/>
    <w:unhideWhenUsed/>
    <w:rsid w:val="00ec0697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c069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ec0697"/>
    <w:rPr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ec069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ec069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ec069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69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ec0697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ec0697"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2901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  <w14:ligatures w14:val="none"/>
    </w:rPr>
  </w:style>
  <w:style w:type="paragraph" w:styleId="Textbodyuser" w:customStyle="1">
    <w:name w:val="Text body (user)"/>
    <w:basedOn w:val="Normal"/>
    <w:qFormat/>
    <w:rsid w:val="00d70248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SimSun, 宋体" w:cs="Mangal, ''Courier New''"/>
      <w:sz w:val="24"/>
      <w:szCs w:val="24"/>
      <w:lang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dk-zdunskawol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LibreOffice/5.2.1.2$Windows_x86 LibreOffice_project/31dd62db80d4e60af04904455ec9c9219178d620</Application>
  <Pages>4</Pages>
  <Words>758</Words>
  <Characters>4669</Characters>
  <CharactersWithSpaces>5420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2025-11-18T07:14:00Z</dcterms:created>
  <dc:creator>Agnieszka Werner</dc:creator>
  <dc:description/>
  <dc:language>pl-PL</dc:language>
  <cp:lastModifiedBy/>
  <cp:lastPrinted>2025-12-01T07:03:00Z</cp:lastPrinted>
  <dcterms:modified xsi:type="dcterms:W3CDTF">2025-12-03T11:54:13Z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